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B8" w:rsidRPr="00010DCF" w:rsidRDefault="001874B8" w:rsidP="00A631BA">
      <w:pPr>
        <w:jc w:val="center"/>
        <w:rPr>
          <w:sz w:val="20"/>
          <w:szCs w:val="20"/>
        </w:rPr>
      </w:pPr>
      <w:proofErr w:type="spellStart"/>
      <w:r w:rsidRPr="00010DCF">
        <w:rPr>
          <w:sz w:val="20"/>
          <w:szCs w:val="20"/>
          <w:lang w:val="en-US"/>
        </w:rPr>
        <w:t>Hoskspecial</w:t>
      </w:r>
      <w:proofErr w:type="spellEnd"/>
      <w:r w:rsidRPr="00010DCF">
        <w:rPr>
          <w:sz w:val="20"/>
          <w:szCs w:val="20"/>
        </w:rPr>
        <w:t xml:space="preserve"> 19</w:t>
      </w:r>
      <w:r w:rsidRPr="00010DCF">
        <w:rPr>
          <w:sz w:val="20"/>
          <w:szCs w:val="20"/>
          <w:lang w:val="en-US"/>
        </w:rPr>
        <w:t>x</w:t>
      </w:r>
      <w:r w:rsidRPr="00010DCF">
        <w:rPr>
          <w:sz w:val="20"/>
          <w:szCs w:val="20"/>
        </w:rPr>
        <w:t>1</w:t>
      </w:r>
    </w:p>
    <w:p w:rsidR="001874B8" w:rsidRPr="00010DCF" w:rsidRDefault="001874B8" w:rsidP="00A631BA">
      <w:pPr>
        <w:jc w:val="center"/>
        <w:rPr>
          <w:sz w:val="20"/>
          <w:szCs w:val="20"/>
        </w:rPr>
      </w:pPr>
      <w:r w:rsidRPr="00010DCF">
        <w:rPr>
          <w:sz w:val="20"/>
          <w:szCs w:val="20"/>
        </w:rPr>
        <w:t>РУКОВОДСТВО ПОЛЬЗОВАТЕЛЯ</w:t>
      </w:r>
    </w:p>
    <w:p w:rsidR="001874B8" w:rsidRPr="00010DCF" w:rsidRDefault="001874B8" w:rsidP="00A631BA">
      <w:pPr>
        <w:jc w:val="center"/>
        <w:rPr>
          <w:sz w:val="20"/>
          <w:szCs w:val="20"/>
        </w:rPr>
      </w:pPr>
      <w:r w:rsidRPr="00010DCF">
        <w:rPr>
          <w:sz w:val="20"/>
          <w:szCs w:val="20"/>
        </w:rPr>
        <w:t>РУССКОЕ</w:t>
      </w:r>
    </w:p>
    <w:p w:rsidR="001874B8" w:rsidRPr="00010DCF" w:rsidRDefault="001874B8" w:rsidP="00A631BA">
      <w:pPr>
        <w:jc w:val="center"/>
        <w:rPr>
          <w:sz w:val="20"/>
          <w:szCs w:val="20"/>
        </w:rPr>
      </w:pPr>
      <w:r w:rsidRPr="00010DCF">
        <w:rPr>
          <w:sz w:val="20"/>
          <w:szCs w:val="20"/>
          <w:lang w:val="en-US"/>
        </w:rPr>
        <w:t>V</w:t>
      </w:r>
      <w:r w:rsidRPr="00010DCF">
        <w:rPr>
          <w:sz w:val="20"/>
          <w:szCs w:val="20"/>
        </w:rPr>
        <w:t>.01</w:t>
      </w:r>
    </w:p>
    <w:p w:rsidR="001874B8" w:rsidRPr="00010DCF" w:rsidRDefault="001874B8" w:rsidP="00A631BA">
      <w:pPr>
        <w:jc w:val="center"/>
        <w:rPr>
          <w:sz w:val="20"/>
          <w:szCs w:val="20"/>
          <w:lang w:val="en-US"/>
        </w:rPr>
      </w:pPr>
      <w:proofErr w:type="spellStart"/>
      <w:r w:rsidRPr="00010DCF">
        <w:rPr>
          <w:sz w:val="20"/>
          <w:szCs w:val="20"/>
          <w:lang w:val="en-US"/>
        </w:rPr>
        <w:t>HOSK</w:t>
      </w:r>
      <w:proofErr w:type="spellEnd"/>
    </w:p>
    <w:p w:rsidR="001874B8" w:rsidRPr="00010DCF" w:rsidRDefault="001874B8" w:rsidP="00A631BA">
      <w:pPr>
        <w:jc w:val="center"/>
        <w:rPr>
          <w:sz w:val="20"/>
          <w:szCs w:val="20"/>
        </w:rPr>
      </w:pPr>
      <w:r w:rsidRPr="00010DCF">
        <w:rPr>
          <w:sz w:val="20"/>
          <w:szCs w:val="20"/>
        </w:rPr>
        <w:t>Оборудования для раздачи напитков</w:t>
      </w:r>
    </w:p>
    <w:p w:rsidR="001874B8" w:rsidRPr="00010DCF" w:rsidRDefault="001874B8" w:rsidP="00A631BA">
      <w:pPr>
        <w:rPr>
          <w:sz w:val="20"/>
          <w:szCs w:val="20"/>
        </w:rPr>
      </w:pPr>
    </w:p>
    <w:p w:rsidR="001874B8" w:rsidRPr="00010DCF" w:rsidRDefault="001874B8" w:rsidP="00A631BA">
      <w:pPr>
        <w:rPr>
          <w:sz w:val="20"/>
          <w:szCs w:val="20"/>
        </w:rPr>
      </w:pPr>
    </w:p>
    <w:p w:rsidR="001874B8" w:rsidRPr="00010DCF" w:rsidRDefault="001874B8" w:rsidP="00A631BA">
      <w:pPr>
        <w:rPr>
          <w:sz w:val="20"/>
          <w:szCs w:val="20"/>
        </w:rPr>
      </w:pPr>
    </w:p>
    <w:p w:rsidR="001874B8" w:rsidRPr="00010DCF" w:rsidRDefault="001874B8" w:rsidP="00A631BA">
      <w:pPr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0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ОБЩАЯ ИНФОРМАЦИЯ</w:t>
      </w:r>
    </w:p>
    <w:p w:rsidR="001874B8" w:rsidRPr="00010DCF" w:rsidRDefault="001874B8" w:rsidP="00A631BA">
      <w:pPr>
        <w:pStyle w:val="a3"/>
        <w:numPr>
          <w:ilvl w:val="1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Производитель.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Информация о производителе указана на этикетке, а также на первой и последней страницах данного руководства</w:t>
      </w:r>
    </w:p>
    <w:p w:rsidR="001874B8" w:rsidRPr="00010DCF" w:rsidRDefault="001874B8" w:rsidP="00A631BA">
      <w:pPr>
        <w:pStyle w:val="a3"/>
        <w:numPr>
          <w:ilvl w:val="1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Уполномоченные лица</w:t>
      </w:r>
    </w:p>
    <w:p w:rsidR="001874B8" w:rsidRPr="00010DCF" w:rsidRDefault="001874B8" w:rsidP="00A631BA">
      <w:pPr>
        <w:pStyle w:val="22"/>
        <w:tabs>
          <w:tab w:val="left" w:pos="240"/>
        </w:tabs>
        <w:spacing w:after="183" w:line="240" w:lineRule="auto"/>
        <w:ind w:firstLine="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Пользователь</w:t>
      </w:r>
    </w:p>
    <w:p w:rsidR="001874B8" w:rsidRPr="00010DCF" w:rsidRDefault="001874B8" w:rsidP="00A631BA">
      <w:pPr>
        <w:pStyle w:val="22"/>
        <w:tabs>
          <w:tab w:val="left" w:pos="240"/>
        </w:tabs>
        <w:spacing w:after="183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Человек, который имеет достаточную техническую подготовку, чтобы приготовить продукты, которые машина использует для выдачи сока / холодного чая, соблюдая текущие стандарты гигиены.</w:t>
      </w:r>
    </w:p>
    <w:p w:rsidR="001874B8" w:rsidRPr="00010DCF" w:rsidRDefault="001874B8" w:rsidP="00A631BA">
      <w:pPr>
        <w:pStyle w:val="22"/>
        <w:tabs>
          <w:tab w:val="left" w:pos="240"/>
        </w:tabs>
        <w:spacing w:after="183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После прочтения данного руководства он будет способен:</w:t>
      </w:r>
    </w:p>
    <w:p w:rsidR="001874B8" w:rsidRPr="00010DCF" w:rsidRDefault="001874B8" w:rsidP="00A631BA">
      <w:pPr>
        <w:pStyle w:val="22"/>
        <w:tabs>
          <w:tab w:val="left" w:pos="240"/>
        </w:tabs>
        <w:spacing w:after="183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проводить нормальную загрузку продукта и/или операции по замене;</w:t>
      </w:r>
    </w:p>
    <w:p w:rsidR="001874B8" w:rsidRPr="00010DCF" w:rsidRDefault="001874B8" w:rsidP="00A631BA">
      <w:pPr>
        <w:pStyle w:val="22"/>
        <w:tabs>
          <w:tab w:val="left" w:pos="240"/>
        </w:tabs>
        <w:spacing w:after="183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правильно дозировать продукт;</w:t>
      </w:r>
    </w:p>
    <w:p w:rsidR="001874B8" w:rsidRPr="00010DCF" w:rsidRDefault="001874B8" w:rsidP="00A631BA">
      <w:pPr>
        <w:pStyle w:val="22"/>
        <w:shd w:val="clear" w:color="auto" w:fill="auto"/>
        <w:tabs>
          <w:tab w:val="left" w:pos="240"/>
        </w:tabs>
        <w:spacing w:before="0" w:after="183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проводить очистку и дезинфекцию машины.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Специализированный техник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Человек, который изучил данное руководство и имеет специальную подготовку по установке, использованию и обслуживанию раздатчик напитков: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он должен быть в состоянии проводить ремонт в случае серьезных неисправностей и быть хорошо знаком с этим руководством и всей информацией, касающейся техники безопасности;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он должен быть в состоянии понять содержание руководства и правильно интерпретировать чертежи и схемы;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он должен быть знаком с наиболее важными нормами санитарии,  мерами предупреждения несчастных случаев, технологическими стандартами и стандартами безопасности;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он должен иметь определенный опыт в обслуживании раздатчиков холодных напитков;</w:t>
      </w:r>
    </w:p>
    <w:p w:rsidR="001874B8" w:rsidRPr="00010DCF" w:rsidRDefault="001874B8" w:rsidP="00A631BA">
      <w:pPr>
        <w:pStyle w:val="20"/>
        <w:keepNext/>
        <w:keepLines/>
        <w:spacing w:line="240" w:lineRule="auto"/>
        <w:ind w:firstLine="0"/>
        <w:contextualSpacing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• он должен знать, что делать в случае возникновения чрезвычайной ситуации, где найти средства индивидуальной безопасности и как правильно его использовать</w:t>
      </w:r>
    </w:p>
    <w:p w:rsidR="001874B8" w:rsidRPr="00010DCF" w:rsidRDefault="001874B8" w:rsidP="00A631BA">
      <w:pPr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Лица, не отвечающие данным требованиям, не допускаются к работе с машиной</w:t>
      </w:r>
    </w:p>
    <w:p w:rsidR="001874B8" w:rsidRPr="00010DCF" w:rsidRDefault="001874B8" w:rsidP="00A631BA">
      <w:pPr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1"/>
          <w:numId w:val="1"/>
        </w:numPr>
        <w:ind w:left="0" w:firstLine="0"/>
        <w:rPr>
          <w:sz w:val="20"/>
          <w:szCs w:val="20"/>
        </w:rPr>
      </w:pPr>
      <w:r w:rsidRPr="00010DCF">
        <w:rPr>
          <w:b/>
          <w:sz w:val="20"/>
          <w:szCs w:val="20"/>
        </w:rPr>
        <w:t>Назначение руководства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Покупатель должен внимательно изучить содержащуюся в руководстве информацию</w:t>
      </w:r>
    </w:p>
    <w:p w:rsidR="001874B8" w:rsidRPr="00010DCF" w:rsidRDefault="001874B8" w:rsidP="00A631BA">
      <w:pPr>
        <w:pStyle w:val="a3"/>
        <w:numPr>
          <w:ilvl w:val="2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Цель и содержание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Цель данного руководства заключается в предоставлении покупателю всей необходимой информации об установке, техническому обслуживанию и использовании машины для раздачи напитков.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Перед выполнением любой операции с машиной пользователи и технические специалисты должны внимательно прочитать содержащиеся в настоящем документе указания.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lastRenderedPageBreak/>
        <w:t>Если у вас есть какие-либо сомнения в правильности интерпретации этих инструкций, обратитесь к производителю с просьбой дать необходимые разъяснения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Не следует выполнять какие-либо операции до тех пор, пока вы внимательно не прочитали и не поняли содержание данного руководства.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2"/>
          <w:numId w:val="1"/>
        </w:numPr>
        <w:ind w:left="0" w:firstLine="0"/>
        <w:rPr>
          <w:sz w:val="20"/>
          <w:szCs w:val="20"/>
        </w:rPr>
      </w:pPr>
      <w:r w:rsidRPr="00010DCF">
        <w:rPr>
          <w:b/>
          <w:sz w:val="20"/>
          <w:szCs w:val="20"/>
        </w:rPr>
        <w:t>Кто должен прочитать эту инструкцию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sz w:val="20"/>
          <w:szCs w:val="20"/>
        </w:rPr>
        <w:t>Инструкция должна быть прочитана пользователями и специализированными</w:t>
      </w:r>
      <w:r w:rsidRPr="00010DCF">
        <w:rPr>
          <w:b/>
          <w:sz w:val="20"/>
          <w:szCs w:val="20"/>
        </w:rPr>
        <w:t xml:space="preserve"> </w:t>
      </w:r>
      <w:r w:rsidRPr="00010DCF">
        <w:rPr>
          <w:sz w:val="20"/>
          <w:szCs w:val="20"/>
        </w:rPr>
        <w:t>техниками</w:t>
      </w:r>
      <w:r w:rsidRPr="00010DCF">
        <w:rPr>
          <w:b/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Пользователям не следует совершать операции, предназначенные для специально обученных техников.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Производитель не несет ответственности за травмы и повреждения, возникшие из-за нарушения вышеуказанного правила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Инструкция является частью приобретаемого продукта и должна передаваться другим владельцам вместе с машиной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2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Как хранить инструкцию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b/>
          <w:sz w:val="20"/>
          <w:szCs w:val="20"/>
        </w:rPr>
        <w:t>Инструкция должна храниться недалеко от машины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Для сохранности и читабельности данной инструкции должны быть предприняты следующие меры предосторожности: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• Используйте инструкцию, избегая повреждения его содержания.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• Не удаляйте, не рвите и не переписывайте какие-либо части руководства по любым причинам.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• Храните руководство в месте, защищенном от влажности и жары, чтобы сохранить качество печати и читаемость всех ее частей.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b/>
          <w:sz w:val="20"/>
          <w:szCs w:val="20"/>
        </w:rPr>
        <w:t>Если данная инструкция повреждена или утеряна, следует немедленно запросить у производителя или официального дистрибьютора в стране пользователя новый экземпляр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2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Использованные символы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ПРЕДУПРЕЖДЕНИЕ ОБ ОБЩЕЙ ОПАСНОСТИ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 xml:space="preserve">Символ указывает на опасность, которая может подвергнуть пользователя риску, в </w:t>
      </w:r>
      <w:proofErr w:type="spellStart"/>
      <w:r w:rsidRPr="00010DCF">
        <w:rPr>
          <w:b/>
          <w:sz w:val="20"/>
          <w:szCs w:val="20"/>
        </w:rPr>
        <w:t>т.ч</w:t>
      </w:r>
      <w:proofErr w:type="spellEnd"/>
      <w:r w:rsidRPr="00010DCF">
        <w:rPr>
          <w:b/>
          <w:sz w:val="20"/>
          <w:szCs w:val="20"/>
        </w:rPr>
        <w:t>. смертельному. В таких случаях для безопасной работы требуется особая аккуратность и должны быть приняты все необходимые меры предосторожности.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ЭЛЕКТРИЧЕСКАЯ ОПАСНОСТЬ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Предупреждает обслуживающий персонал о возможности поражения электрическим током, если не приняты необходимые меры предосторожности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1- Продолжительность времени охлаждения продукта зависит от многих условий, таких как температура окружающей среды и начальная температуры напитка.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2 - Чтобы сократить время охлаждения продукта и повысить производительность, желательно повторно охладить продукт, который в дальнейшем поступит в дозатор.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3- Чтобы сократить время охлаждения продукта и повысить производительность, следует не давать чаше опустошаться более чем на половину и заполнять ее в начале дня.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4- Дозатор должен быть способен излучать тепло.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В случае</w:t>
      </w:r>
      <w:proofErr w:type="gramStart"/>
      <w:r w:rsidRPr="00010DCF">
        <w:rPr>
          <w:sz w:val="20"/>
          <w:szCs w:val="20"/>
        </w:rPr>
        <w:t>,</w:t>
      </w:r>
      <w:proofErr w:type="gramEnd"/>
      <w:r w:rsidRPr="00010DCF">
        <w:rPr>
          <w:sz w:val="20"/>
          <w:szCs w:val="20"/>
        </w:rPr>
        <w:t xml:space="preserve"> если напиток кажется слишком теплым, убедитесь, что поблизости нет источников тепла, потоков теплого воздуха или горячих стен или предметов. </w:t>
      </w:r>
      <w:proofErr w:type="gramStart"/>
      <w:r w:rsidRPr="00010DCF">
        <w:rPr>
          <w:sz w:val="20"/>
          <w:szCs w:val="20"/>
        </w:rPr>
        <w:t>Оставляйте</w:t>
      </w:r>
      <w:proofErr w:type="gramEnd"/>
      <w:r w:rsidRPr="00010DCF">
        <w:rPr>
          <w:sz w:val="20"/>
          <w:szCs w:val="20"/>
        </w:rPr>
        <w:t xml:space="preserve"> по крайней мере </w:t>
      </w:r>
      <w:smartTag w:uri="urn:schemas-microsoft-com:office:smarttags" w:element="metricconverter">
        <w:smartTagPr>
          <w:attr w:name="ProductID" w:val="15 см"/>
        </w:smartTagPr>
        <w:r w:rsidRPr="00010DCF">
          <w:rPr>
            <w:sz w:val="20"/>
            <w:szCs w:val="20"/>
          </w:rPr>
          <w:t>15 см</w:t>
        </w:r>
      </w:smartTag>
      <w:r w:rsidRPr="00010DCF">
        <w:rPr>
          <w:sz w:val="20"/>
          <w:szCs w:val="20"/>
        </w:rPr>
        <w:t xml:space="preserve"> свободного места вокруг раздатчика. Если напиток прохладный, устройство работает должным образом.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4. ЧИСТКА И ТЕХОБСЛУЖИВАНИЕ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b/>
          <w:sz w:val="20"/>
          <w:szCs w:val="20"/>
        </w:rPr>
        <w:t>Перед проведением каких-либо мероприятий по чистке и техобслуживанию убедитесь, что машина отключена от электропитания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22"/>
        <w:tabs>
          <w:tab w:val="left" w:pos="366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При проведении чистки и обслуживания рабочих мест следует</w:t>
      </w:r>
    </w:p>
    <w:p w:rsidR="001874B8" w:rsidRPr="00010DCF" w:rsidRDefault="001874B8" w:rsidP="00A631BA">
      <w:pPr>
        <w:pStyle w:val="22"/>
        <w:tabs>
          <w:tab w:val="left" w:pos="366"/>
        </w:tabs>
        <w:spacing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соблюдать следующие правила: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36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используйте растворители или легковоспламеняющиеся материалы;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36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допускайте распространения брызг;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36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мыть дозаторы в посудомоечной машине;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17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сушите части дозатора в обычной и/или микроволновой печи;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17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погружайте дозаторы в воду;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17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не подвергайте дозатор прямым попаданиям воды;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tabs>
          <w:tab w:val="left" w:pos="176"/>
        </w:tabs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для очистки использовать только теплую воду и подходящее дезинфицирующее средство(в соответствии с действующими нормами в стране пользователя), которое не нанесет повреждений компонентам машины;</w:t>
      </w:r>
    </w:p>
    <w:p w:rsidR="001874B8" w:rsidRPr="00010DCF" w:rsidRDefault="001874B8" w:rsidP="00A631BA">
      <w:pPr>
        <w:pStyle w:val="22"/>
        <w:numPr>
          <w:ilvl w:val="0"/>
          <w:numId w:val="7"/>
        </w:numPr>
        <w:shd w:val="clear" w:color="auto" w:fill="auto"/>
        <w:tabs>
          <w:tab w:val="left" w:pos="176"/>
        </w:tabs>
        <w:spacing w:before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по завершении работы убедитесь, что все защитные крышки и ограждения, которые были удалены, установлены на место и надежно закреплены.</w:t>
      </w:r>
    </w:p>
    <w:p w:rsidR="001874B8" w:rsidRPr="00010DCF" w:rsidRDefault="001874B8" w:rsidP="00A631BA">
      <w:pPr>
        <w:pStyle w:val="22"/>
        <w:shd w:val="clear" w:color="auto" w:fill="auto"/>
        <w:tabs>
          <w:tab w:val="left" w:pos="176"/>
        </w:tabs>
        <w:spacing w:before="0" w:line="240" w:lineRule="auto"/>
        <w:ind w:firstLine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874B8" w:rsidRPr="00010DCF" w:rsidRDefault="001874B8" w:rsidP="00A631BA">
      <w:pPr>
        <w:pStyle w:val="40"/>
        <w:shd w:val="clear" w:color="auto" w:fill="auto"/>
        <w:spacing w:before="0" w:after="42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Для качественной работы машины чистка должна проводить регулярно и аккуратно, с соблюдением гигиенических стандартов страны потребителя</w:t>
      </w:r>
      <w:r w:rsidRPr="00010DCF">
        <w:rPr>
          <w:rFonts w:ascii="Times New Roman" w:hAnsi="Times New Roman" w:cs="Times New Roman"/>
          <w:sz w:val="20"/>
          <w:szCs w:val="20"/>
        </w:rPr>
        <w:t>.</w:t>
      </w:r>
    </w:p>
    <w:p w:rsidR="001874B8" w:rsidRPr="00010DCF" w:rsidRDefault="001874B8" w:rsidP="00A631BA">
      <w:pPr>
        <w:pStyle w:val="40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Чаши следует очищать по меньшей мере раз в два дня в соответствии с санитарными  и гигиеническими нормами страны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Материалы, из которых сделана машина (нержавеющий металл, пластмасса, резина) легко чистятся благодаря их структуре и форме деталей, однако нерегулярное обслуживание может привести к образованию микробов и плесени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4.2 Чистка.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4.1 Разборка.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b/>
          <w:sz w:val="20"/>
          <w:szCs w:val="20"/>
        </w:rPr>
        <w:t>Перед разборкой и чисткой убедитесь, что машина отключена от сети и шнур питания выдернут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Снимите крышку чаши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Извлеките мешалку, плавно поднимая ее вверх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Нажмите кнопку дозатора (1) и извлеките трубку испарителя из гнезда, вытягивая ее вниз.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Вращая чашу против часовой стрелки, извлеките ее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Извлеките уплотнение чаши</w:t>
      </w:r>
    </w:p>
    <w:p w:rsidR="001874B8" w:rsidRPr="00010DCF" w:rsidRDefault="001874B8" w:rsidP="00A631BA">
      <w:pPr>
        <w:tabs>
          <w:tab w:val="left" w:pos="7759"/>
        </w:tabs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При чистке деталей не используйте средства для мытья посуды</w:t>
      </w:r>
      <w:r w:rsidRPr="00010DCF">
        <w:rPr>
          <w:b/>
          <w:sz w:val="20"/>
          <w:szCs w:val="20"/>
        </w:rPr>
        <w:tab/>
      </w:r>
    </w:p>
    <w:p w:rsidR="001874B8" w:rsidRPr="00010DCF" w:rsidRDefault="001874B8" w:rsidP="00A631BA">
      <w:pPr>
        <w:tabs>
          <w:tab w:val="left" w:pos="7759"/>
        </w:tabs>
        <w:rPr>
          <w:sz w:val="20"/>
          <w:szCs w:val="20"/>
        </w:rPr>
      </w:pPr>
      <w:r w:rsidRPr="00010DCF">
        <w:rPr>
          <w:b/>
          <w:sz w:val="20"/>
          <w:szCs w:val="20"/>
        </w:rPr>
        <w:t>4.3 Чистка и дезинфицирование компонентов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Все изъятые компоненты должны быть должны быть тщательно промыты и продезинфицированы.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b/>
          <w:sz w:val="20"/>
          <w:szCs w:val="20"/>
        </w:rPr>
        <w:t>Важно: дезинфицирующий раствор должен соответствовать санитарным нормам, действующим на момент использования машины. Используйте средства так, как указано на их этикетке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Для проведения процедуры мытья следует выполнить следующие действия: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1 заполнить раковину горячей водой (50-60 ° C) с моющим средством;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2 промыть детали с моющим средством.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3 промыть детали  горячей водой, тщательно смывая моющее средство;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4 заполнить еще одну раковину дезинфицирующим средством, разведенным в воде;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5 положить детали в дезинфицирующий раствор (используйте дезинфицирующий продукт так, как указано на его этикетке);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6 положите на чистую поверхность и дайте им высохнуть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Остатки моющих средств можно удалить с помощью влажной тряпки.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Вымойте и продезинфицируйте крышку.</w:t>
      </w:r>
    </w:p>
    <w:p w:rsidR="001874B8" w:rsidRPr="00010DCF" w:rsidRDefault="001874B8" w:rsidP="00A631BA">
      <w:pPr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4.4 Сборка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1- Поместите на место поддон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2 – Посадите на место уплотнение чаши. Поместите на место чашу и опустите максимально возможно вниз. Поворачивая чашу по часовой стреле, зафиксируйте ее. Для легкости установки уплотнение должно быть сухим.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3 – Нажмите кнопку выдачи (1) и вставьте трубку (2) на ее место в нижней части испарителя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Слегка потяните трубку вниз (3), пока не она не установится на нужном уровне.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4 – Заполните чаши свежим продуктом и слейте его, чтобы удалить остатки дезинфицирующего средства.</w:t>
      </w:r>
    </w:p>
    <w:p w:rsidR="001874B8" w:rsidRPr="00010DCF" w:rsidRDefault="001874B8" w:rsidP="00A631BA">
      <w:pPr>
        <w:rPr>
          <w:sz w:val="20"/>
          <w:szCs w:val="20"/>
        </w:rPr>
      </w:pPr>
    </w:p>
    <w:p w:rsidR="001874B8" w:rsidRPr="00010DCF" w:rsidRDefault="001874B8" w:rsidP="00A631BA">
      <w:pPr>
        <w:tabs>
          <w:tab w:val="left" w:pos="7759"/>
        </w:tabs>
        <w:rPr>
          <w:sz w:val="20"/>
          <w:szCs w:val="20"/>
        </w:rPr>
      </w:pPr>
      <w:r w:rsidRPr="00010DCF">
        <w:rPr>
          <w:b/>
          <w:sz w:val="20"/>
          <w:szCs w:val="20"/>
        </w:rPr>
        <w:t>4.5 Чистка и дезинфицирование компонентов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Все изъятые компоненты должны быть должны быть тщательно промыты и продезинфицированы.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b/>
          <w:sz w:val="20"/>
          <w:szCs w:val="20"/>
        </w:rPr>
        <w:t>Важно: дезинфицирующий раствор должен соответствовать санитарным нормам, действующим на момент использования машины. Используйте средст</w:t>
      </w:r>
      <w:bookmarkStart w:id="0" w:name="_GoBack"/>
      <w:bookmarkEnd w:id="0"/>
      <w:r w:rsidRPr="00010DCF">
        <w:rPr>
          <w:b/>
          <w:sz w:val="20"/>
          <w:szCs w:val="20"/>
        </w:rPr>
        <w:t>ва так, как указано на их этикетке</w:t>
      </w:r>
      <w:r w:rsidRPr="00010DCF">
        <w:rPr>
          <w:sz w:val="20"/>
          <w:szCs w:val="20"/>
        </w:rPr>
        <w:t>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Для проведения процедуры мытья следует выполнить следующие действия: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1 заполнить раковину горячей водой (50-60 ° C) с моющим средством;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2 промыть детали с моющим средством.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3 промыть детали  горячей водой, тщательно смывая моющее средство;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4 заполнить еще одну раковину дезинфицирующим средством, разведенным в воде;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5 положить детали в дезинфицирующий раствор (используйте дезинфицирующий продукт так, как указано на его этикетке);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6 положите на чистую поверхность и дайте им высохнуть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Остатки моющих средств можно удалить с помощью влажной тряпки.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Вымойте и продезинфицируйте крышку.</w:t>
      </w:r>
    </w:p>
    <w:p w:rsidR="001874B8" w:rsidRPr="00010DCF" w:rsidRDefault="001874B8" w:rsidP="00A631BA">
      <w:pPr>
        <w:pStyle w:val="40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Style w:val="4Exact"/>
          <w:rFonts w:ascii="Times New Roman" w:eastAsia="Calibri" w:hAnsi="Times New Roman" w:cs="Times New Roman"/>
          <w:b/>
          <w:sz w:val="20"/>
          <w:szCs w:val="20"/>
        </w:rPr>
        <w:t>ВАЖНО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Указывает на предупреждение, заметку о ключевых функциях или полезную информацию. Внимательно читайте текст, помеченный этим символом</w:t>
      </w:r>
    </w:p>
    <w:p w:rsidR="001874B8" w:rsidRPr="00010DCF" w:rsidRDefault="001874B8" w:rsidP="00A631BA">
      <w:pPr>
        <w:pStyle w:val="20"/>
        <w:keepNext/>
        <w:keepLines/>
        <w:shd w:val="clear" w:color="auto" w:fill="auto"/>
        <w:spacing w:after="0" w:line="240" w:lineRule="auto"/>
        <w:ind w:firstLine="0"/>
        <w:contextualSpacing/>
        <w:jc w:val="left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ЗАПРЕЩЕНО</w:t>
      </w:r>
    </w:p>
    <w:p w:rsidR="001874B8" w:rsidRPr="00010DCF" w:rsidRDefault="001874B8" w:rsidP="00A631BA">
      <w:pPr>
        <w:pStyle w:val="22"/>
        <w:shd w:val="clear" w:color="auto" w:fill="auto"/>
        <w:spacing w:before="0" w:after="63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Текст указывает на операции, которых следует избегать, так как они создают опасность для пользователя и находящихся близко лиц</w:t>
      </w:r>
    </w:p>
    <w:p w:rsidR="001874B8" w:rsidRPr="00010DCF" w:rsidRDefault="001874B8" w:rsidP="00A631BA">
      <w:pPr>
        <w:pStyle w:val="22"/>
        <w:shd w:val="clear" w:color="auto" w:fill="auto"/>
        <w:spacing w:before="0" w:after="63" w:line="240" w:lineRule="auto"/>
        <w:ind w:firstLine="0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.</w:t>
      </w:r>
    </w:p>
    <w:p w:rsidR="001874B8" w:rsidRPr="00010DCF" w:rsidRDefault="001874B8" w:rsidP="00A631BA">
      <w:pPr>
        <w:pStyle w:val="20"/>
        <w:keepNext/>
        <w:keepLines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НЕ ТУШИТЬ ОГОНЬ ВОДОЙ</w:t>
      </w:r>
    </w:p>
    <w:p w:rsidR="001874B8" w:rsidRPr="00010DCF" w:rsidRDefault="001874B8" w:rsidP="00A631BA">
      <w:pPr>
        <w:pStyle w:val="22"/>
        <w:shd w:val="clear" w:color="auto" w:fill="auto"/>
        <w:spacing w:before="0" w:after="332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Символ указывает на запрет тушения пламени водой или водосодержащими веществами.</w:t>
      </w:r>
    </w:p>
    <w:p w:rsidR="001874B8" w:rsidRPr="00010DCF" w:rsidRDefault="001874B8" w:rsidP="00A631BA">
      <w:pPr>
        <w:pStyle w:val="20"/>
        <w:keepNext/>
        <w:keepLines/>
        <w:shd w:val="clear" w:color="auto" w:fill="auto"/>
        <w:spacing w:after="52" w:line="240" w:lineRule="auto"/>
        <w:ind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СПЕЦИАЛИЗИРОВАННЫЙ ТЕХНИК</w:t>
      </w:r>
    </w:p>
    <w:p w:rsidR="001874B8" w:rsidRPr="00010DCF" w:rsidRDefault="001874B8" w:rsidP="00A631BA">
      <w:pPr>
        <w:pStyle w:val="22"/>
        <w:shd w:val="clear" w:color="auto" w:fill="auto"/>
        <w:spacing w:before="0" w:after="30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010DCF">
        <w:rPr>
          <w:rFonts w:ascii="Times New Roman" w:hAnsi="Times New Roman" w:cs="Times New Roman"/>
          <w:sz w:val="20"/>
          <w:szCs w:val="20"/>
        </w:rPr>
        <w:t>Указывает на операции, проводимые только специально обученным персоналом</w:t>
      </w:r>
    </w:p>
    <w:p w:rsidR="001874B8" w:rsidRPr="00010DCF" w:rsidRDefault="001874B8" w:rsidP="00A631BA">
      <w:pPr>
        <w:pStyle w:val="20"/>
        <w:keepNext/>
        <w:keepLines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 w:rsidRPr="00010DCF">
        <w:rPr>
          <w:rFonts w:ascii="Times New Roman" w:hAnsi="Times New Roman" w:cs="Times New Roman"/>
          <w:b/>
          <w:sz w:val="20"/>
          <w:szCs w:val="20"/>
        </w:rPr>
        <w:t>ЛИЧНАЯ ЗАЩИТА</w:t>
      </w:r>
    </w:p>
    <w:p w:rsidR="001874B8" w:rsidRPr="00010DCF" w:rsidRDefault="001874B8" w:rsidP="00A631BA">
      <w:pPr>
        <w:pStyle w:val="22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0"/>
          <w:szCs w:val="20"/>
        </w:rPr>
        <w:sectPr w:rsidR="001874B8" w:rsidRPr="00010DCF" w:rsidSect="00A631BA">
          <w:pgSz w:w="11900" w:h="16840"/>
          <w:pgMar w:top="2378" w:right="976" w:bottom="2146" w:left="924" w:header="0" w:footer="3" w:gutter="0"/>
          <w:cols w:space="246"/>
          <w:noEndnote/>
          <w:docGrid w:linePitch="360"/>
        </w:sectPr>
      </w:pPr>
      <w:r w:rsidRPr="00010DCF">
        <w:rPr>
          <w:rFonts w:ascii="Times New Roman" w:hAnsi="Times New Roman" w:cs="Times New Roman"/>
          <w:sz w:val="20"/>
          <w:szCs w:val="20"/>
        </w:rPr>
        <w:t>Когда появляется этот символ, это означает, что необходимо использовать средства персональной защиты.</w:t>
      </w:r>
    </w:p>
    <w:p w:rsidR="001874B8" w:rsidRPr="00010DCF" w:rsidRDefault="001874B8" w:rsidP="00A631BA">
      <w:pPr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ДВИЖУЩИЕСЯ ЧАСТИ МАШИНЫ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Предупреждает об опасности, исходящей от движущихся частей машины. Выключите машину перед проведением любых операций.</w:t>
      </w:r>
    </w:p>
    <w:p w:rsidR="001874B8" w:rsidRPr="00010DCF" w:rsidRDefault="001874B8" w:rsidP="00A631BA">
      <w:pPr>
        <w:pStyle w:val="a3"/>
        <w:numPr>
          <w:ilvl w:val="0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ОПИСАНИЕ МАШИНЫ</w:t>
      </w:r>
    </w:p>
    <w:p w:rsidR="001874B8" w:rsidRPr="00010DCF" w:rsidRDefault="001874B8" w:rsidP="00A631BA">
      <w:pPr>
        <w:pStyle w:val="a3"/>
        <w:numPr>
          <w:ilvl w:val="1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Использование машины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Приобретенная вами машина предназначена для приготовления лимонада, йогурта, сока и других охлажденных напитков.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numPr>
          <w:ilvl w:val="1"/>
          <w:numId w:val="1"/>
        </w:numPr>
        <w:ind w:left="0" w:firstLine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Технические характеристики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С одной чашей 19х1 без смесителя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9"/>
        <w:gridCol w:w="4412"/>
      </w:tblGrid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Габариты: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30х40х83 см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Масса нетто: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35 кг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Напряжение: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220-240В, 50Гц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Мощность: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350 Вт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Тип газа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134А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Рабочие температуры: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мин.:20</w:t>
            </w:r>
            <w:r w:rsidRPr="00010DCF">
              <w:rPr>
                <w:sz w:val="20"/>
                <w:szCs w:val="20"/>
                <w:vertAlign w:val="superscript"/>
              </w:rPr>
              <w:t>о</w:t>
            </w:r>
            <w:r w:rsidRPr="00010DCF">
              <w:rPr>
                <w:sz w:val="20"/>
                <w:szCs w:val="20"/>
              </w:rPr>
              <w:t>С, макс: 32</w:t>
            </w:r>
            <w:r w:rsidRPr="00010DCF">
              <w:rPr>
                <w:sz w:val="20"/>
                <w:szCs w:val="20"/>
                <w:vertAlign w:val="superscript"/>
              </w:rPr>
              <w:t>о</w:t>
            </w:r>
            <w:r w:rsidRPr="00010DCF">
              <w:rPr>
                <w:sz w:val="20"/>
                <w:szCs w:val="20"/>
              </w:rPr>
              <w:t>С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Кол-во чаш: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Вместимость чаш: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11.4х1 л</w:t>
            </w:r>
          </w:p>
        </w:tc>
      </w:tr>
      <w:tr w:rsidR="001874B8" w:rsidRPr="00010DCF" w:rsidTr="00C57D97">
        <w:trPr>
          <w:trHeight w:val="112"/>
        </w:trPr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Класс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  <w:lang w:val="en-US"/>
              </w:rPr>
              <w:t>N</w:t>
            </w:r>
          </w:p>
        </w:tc>
      </w:tr>
    </w:tbl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С одной чашей 19х1 со смесителем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9"/>
        <w:gridCol w:w="4412"/>
      </w:tblGrid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Габариты: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30х40х83 см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Масса нетто: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35 кг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Напряжение: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220-240В, 50Гц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Мощность: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350 Вт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Тип газа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134А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Рабочие температуры: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мин.:20</w:t>
            </w:r>
            <w:r w:rsidRPr="00010DCF">
              <w:rPr>
                <w:sz w:val="20"/>
                <w:szCs w:val="20"/>
                <w:vertAlign w:val="superscript"/>
              </w:rPr>
              <w:t>о</w:t>
            </w:r>
            <w:r w:rsidRPr="00010DCF">
              <w:rPr>
                <w:sz w:val="20"/>
                <w:szCs w:val="20"/>
              </w:rPr>
              <w:t>С, макс: 32</w:t>
            </w:r>
            <w:r w:rsidRPr="00010DCF">
              <w:rPr>
                <w:sz w:val="20"/>
                <w:szCs w:val="20"/>
                <w:vertAlign w:val="superscript"/>
              </w:rPr>
              <w:t>о</w:t>
            </w:r>
            <w:r w:rsidRPr="00010DCF">
              <w:rPr>
                <w:sz w:val="20"/>
                <w:szCs w:val="20"/>
              </w:rPr>
              <w:t>С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Кол-во чаш: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</w:t>
            </w:r>
          </w:p>
        </w:tc>
      </w:tr>
      <w:tr w:rsidR="001874B8" w:rsidRPr="00010DCF" w:rsidTr="00C57D97"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Вместимость чаш: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11.4х1 л</w:t>
            </w:r>
          </w:p>
        </w:tc>
      </w:tr>
      <w:tr w:rsidR="001874B8" w:rsidRPr="00010DCF" w:rsidTr="00C57D97">
        <w:trPr>
          <w:trHeight w:val="112"/>
        </w:trPr>
        <w:tc>
          <w:tcPr>
            <w:tcW w:w="4785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</w:rPr>
              <w:t>Класс</w:t>
            </w:r>
          </w:p>
        </w:tc>
        <w:tc>
          <w:tcPr>
            <w:tcW w:w="4786" w:type="dxa"/>
          </w:tcPr>
          <w:p w:rsidR="001874B8" w:rsidRPr="00010DCF" w:rsidRDefault="001874B8" w:rsidP="00C57D97">
            <w:pPr>
              <w:pStyle w:val="a3"/>
              <w:spacing w:before="0" w:after="0"/>
              <w:ind w:left="0"/>
              <w:rPr>
                <w:sz w:val="20"/>
                <w:szCs w:val="20"/>
              </w:rPr>
            </w:pPr>
            <w:r w:rsidRPr="00010DCF">
              <w:rPr>
                <w:sz w:val="20"/>
                <w:szCs w:val="20"/>
                <w:lang w:val="en-US"/>
              </w:rPr>
              <w:t>N</w:t>
            </w:r>
          </w:p>
        </w:tc>
      </w:tr>
    </w:tbl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3.0 Введение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Пожалуйста, прочтите все разделы данного руководства, чтобы ознакомиться со всеми аспектами данного аппарата. Как и все механические изделий, данная машина требует чистки и обслуживания. Кроме того, работоспособность машины может быть нарушена из-за ошибки оператора во время разборки и чистки. Настоятельно рекомендуется, чтобы персонал, отвечающий за ежедневную чистку, разборку, дезинфекцию и сборку, хотя бы единожды проделал эти процедуры, чтобы получить нужные навыки и чтобы убедиться, что никаких недоразумений не будет.</w:t>
      </w: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3.3 Полезные подсказки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3.1 Описание управления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А. Главный выключатель: включает/выключает охлаждение и перемешивание в машине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В. Ручка крана: отвечает за выдачу продукта.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С.</w:t>
      </w:r>
      <w:r w:rsidRPr="00010DCF">
        <w:rPr>
          <w:sz w:val="20"/>
          <w:szCs w:val="20"/>
          <w:lang w:val="en-US"/>
        </w:rPr>
        <w:t>D</w:t>
      </w:r>
      <w:r w:rsidRPr="00010DCF">
        <w:rPr>
          <w:sz w:val="20"/>
          <w:szCs w:val="20"/>
        </w:rPr>
        <w:t>.Е. Термостат: Используется, чтобы задавать температуру напитка. Настраиваемые значения – от 3 до 10 градусов. Для получения дополнительной информации свяжитесь с продавцом.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3.2 Работа с машиной.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1- Проведите чистку и дезинфекцию машины в соответствии с указаниями данного руководства.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2- Заполните чашу с продуктом. Не переполняйте чашу. Сохраняйте точное количество продукта.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 xml:space="preserve">3- В случае использования продуктов, которые нужно разбавлять водой, заливать сначала воду, а затем добавить необходимое количество концентрата. При наличии естественной мякоти желательно </w:t>
      </w:r>
      <w:proofErr w:type="spellStart"/>
      <w:r w:rsidRPr="00010DCF">
        <w:rPr>
          <w:sz w:val="20"/>
          <w:szCs w:val="20"/>
        </w:rPr>
        <w:t>рязмять</w:t>
      </w:r>
      <w:proofErr w:type="spellEnd"/>
      <w:r w:rsidRPr="00010DCF">
        <w:rPr>
          <w:sz w:val="20"/>
          <w:szCs w:val="20"/>
        </w:rPr>
        <w:t xml:space="preserve"> ее, чтобы предотвратить ее </w:t>
      </w:r>
      <w:proofErr w:type="spellStart"/>
      <w:r w:rsidRPr="00010DCF">
        <w:rPr>
          <w:sz w:val="20"/>
          <w:szCs w:val="20"/>
        </w:rPr>
        <w:t>застревание</w:t>
      </w:r>
      <w:proofErr w:type="spellEnd"/>
      <w:r w:rsidRPr="00010DCF">
        <w:rPr>
          <w:sz w:val="20"/>
          <w:szCs w:val="20"/>
        </w:rPr>
        <w:t xml:space="preserve"> в кране.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4- Установите крышку и убедитесь, что она правильно накрывает чашу.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5- Температура напитка установлена на 3 градуса. Вы можете установить эту температуру на значение от 3 до 10 градусов. Для получения дополнительной информации о том, как установить температуру, свяжитесь с продавцом.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Машина всегда должна быть накрыта крышкой во избежание порчи загрязнения продукта.</w:t>
      </w:r>
    </w:p>
    <w:p w:rsidR="001874B8" w:rsidRPr="00010DCF" w:rsidRDefault="001874B8" w:rsidP="00A631BA">
      <w:pPr>
        <w:pStyle w:val="a3"/>
        <w:numPr>
          <w:ilvl w:val="0"/>
          <w:numId w:val="3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 xml:space="preserve"> Всегда оставляйте машину включенной, чтобы охлаждение и перемешивание не прекращалось. При достижении напитком нужной температуры оно остановится автоматически.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8- Для поддержания высокого качества вкуса оставляйте охлаждение включенным на ночь.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Ежемесячно: проводите чистку всех внутренних деталей, особенно конденсатора, с помощью сжатого воздуха.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Перед чисткой внутренних деталей отключайте машину от сети, после этого переднюю защитную панель можно снимать.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  <w:r w:rsidRPr="00010DCF">
        <w:rPr>
          <w:sz w:val="20"/>
          <w:szCs w:val="20"/>
        </w:rPr>
        <w:t>При чистке конденсатора опасайтесь острых кромок.</w:t>
      </w:r>
    </w:p>
    <w:p w:rsidR="001874B8" w:rsidRPr="00010DCF" w:rsidRDefault="001874B8" w:rsidP="00A631BA">
      <w:pPr>
        <w:pStyle w:val="a3"/>
        <w:ind w:left="0"/>
        <w:rPr>
          <w:sz w:val="20"/>
          <w:szCs w:val="20"/>
        </w:rPr>
      </w:pPr>
    </w:p>
    <w:p w:rsidR="001874B8" w:rsidRPr="00010DCF" w:rsidRDefault="001874B8" w:rsidP="00A631BA">
      <w:pPr>
        <w:pStyle w:val="a3"/>
        <w:ind w:left="0"/>
        <w:rPr>
          <w:b/>
          <w:sz w:val="20"/>
          <w:szCs w:val="20"/>
        </w:rPr>
      </w:pPr>
      <w:r w:rsidRPr="00010DCF">
        <w:rPr>
          <w:b/>
          <w:sz w:val="20"/>
          <w:szCs w:val="20"/>
        </w:rPr>
        <w:t>СХЕМА ПОДКЛЮЧЕНИЯ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Выключатель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Термостат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Миксер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Мотор вентилятора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Компрессор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Датчик температуры</w:t>
      </w:r>
    </w:p>
    <w:p w:rsidR="001874B8" w:rsidRPr="00010DCF" w:rsidRDefault="001874B8" w:rsidP="00A631BA">
      <w:pPr>
        <w:pStyle w:val="a3"/>
        <w:numPr>
          <w:ilvl w:val="0"/>
          <w:numId w:val="4"/>
        </w:numPr>
        <w:ind w:left="0" w:firstLine="0"/>
        <w:rPr>
          <w:sz w:val="20"/>
          <w:szCs w:val="20"/>
        </w:rPr>
      </w:pPr>
      <w:r w:rsidRPr="00010DCF">
        <w:rPr>
          <w:sz w:val="20"/>
          <w:szCs w:val="20"/>
        </w:rPr>
        <w:t>Дисплей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 xml:space="preserve">Как устанавливать температуру. 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Вы можете устанавливать значение температуры от 3 до 10 градусов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1 – Нажмите среднюю кнопку, пока не высветится значение температуры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2 – Нажимая верхнюю и нижнюю кнопки, установите значение.</w:t>
      </w:r>
    </w:p>
    <w:p w:rsidR="001874B8" w:rsidRPr="00010DCF" w:rsidRDefault="001874B8" w:rsidP="00A631BA">
      <w:pPr>
        <w:rPr>
          <w:sz w:val="20"/>
          <w:szCs w:val="20"/>
        </w:rPr>
      </w:pPr>
      <w:r w:rsidRPr="00010DCF">
        <w:rPr>
          <w:sz w:val="20"/>
          <w:szCs w:val="20"/>
        </w:rPr>
        <w:t>3- Нажмите среднюю кнопку, чтобы сохранить значение.</w:t>
      </w:r>
    </w:p>
    <w:sectPr w:rsidR="001874B8" w:rsidRPr="00010DCF" w:rsidSect="00DF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A71E6"/>
    <w:multiLevelType w:val="multilevel"/>
    <w:tmpl w:val="98EC01D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cs="Times New Roman" w:hint="default"/>
      </w:rPr>
    </w:lvl>
  </w:abstractNum>
  <w:abstractNum w:abstractNumId="1">
    <w:nsid w:val="2B267D1A"/>
    <w:multiLevelType w:val="multilevel"/>
    <w:tmpl w:val="8FE0F770"/>
    <w:lvl w:ilvl="0">
      <w:start w:val="1"/>
      <w:numFmt w:val="bullet"/>
      <w:lvlText w:val="•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CF55D54"/>
    <w:multiLevelType w:val="hybridMultilevel"/>
    <w:tmpl w:val="5CFA7860"/>
    <w:lvl w:ilvl="0" w:tplc="84E26EE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440D9"/>
    <w:multiLevelType w:val="hybridMultilevel"/>
    <w:tmpl w:val="F14238DC"/>
    <w:lvl w:ilvl="0" w:tplc="0DE2FB7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2B73189"/>
    <w:multiLevelType w:val="hybridMultilevel"/>
    <w:tmpl w:val="BF7ED0E6"/>
    <w:lvl w:ilvl="0" w:tplc="0F4AF126">
      <w:start w:val="1"/>
      <w:numFmt w:val="decimal"/>
      <w:lvlText w:val="%1-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4EF672E7"/>
    <w:multiLevelType w:val="multilevel"/>
    <w:tmpl w:val="5CFA7860"/>
    <w:lvl w:ilvl="0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43495"/>
    <w:multiLevelType w:val="multilevel"/>
    <w:tmpl w:val="8FE0F770"/>
    <w:lvl w:ilvl="0">
      <w:start w:val="1"/>
      <w:numFmt w:val="bullet"/>
      <w:lvlText w:val="•"/>
      <w:lvlJc w:val="left"/>
      <w:rPr>
        <w:rFonts w:ascii="Arial Narrow" w:eastAsia="Times New Roman" w:hAnsi="Arial Narrow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7AB4"/>
    <w:rsid w:val="00010DCF"/>
    <w:rsid w:val="001874B8"/>
    <w:rsid w:val="00193529"/>
    <w:rsid w:val="001E7BF4"/>
    <w:rsid w:val="002B2ECB"/>
    <w:rsid w:val="002B6263"/>
    <w:rsid w:val="003E3EBE"/>
    <w:rsid w:val="003F18A7"/>
    <w:rsid w:val="004253E5"/>
    <w:rsid w:val="00460623"/>
    <w:rsid w:val="004F3A56"/>
    <w:rsid w:val="005201E2"/>
    <w:rsid w:val="006E505F"/>
    <w:rsid w:val="009B3E73"/>
    <w:rsid w:val="009D0A8A"/>
    <w:rsid w:val="00A05A3F"/>
    <w:rsid w:val="00A13399"/>
    <w:rsid w:val="00A631BA"/>
    <w:rsid w:val="00BA6DAB"/>
    <w:rsid w:val="00BE024E"/>
    <w:rsid w:val="00C57D97"/>
    <w:rsid w:val="00D27AB4"/>
    <w:rsid w:val="00DC2662"/>
    <w:rsid w:val="00DF5E34"/>
    <w:rsid w:val="00F81595"/>
    <w:rsid w:val="00FC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34"/>
    <w:pPr>
      <w:spacing w:before="120" w:after="12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27AB4"/>
    <w:pPr>
      <w:ind w:left="720"/>
      <w:contextualSpacing/>
    </w:pPr>
  </w:style>
  <w:style w:type="character" w:styleId="a4">
    <w:name w:val="Hyperlink"/>
    <w:uiPriority w:val="99"/>
    <w:rsid w:val="00D27AB4"/>
    <w:rPr>
      <w:rFonts w:cs="Times New Roman"/>
      <w:color w:val="0066CC"/>
      <w:u w:val="single"/>
    </w:rPr>
  </w:style>
  <w:style w:type="character" w:customStyle="1" w:styleId="2">
    <w:name w:val="Заголовок №2_"/>
    <w:link w:val="20"/>
    <w:uiPriority w:val="99"/>
    <w:locked/>
    <w:rsid w:val="00D27AB4"/>
    <w:rPr>
      <w:rFonts w:ascii="Arial Narrow" w:eastAsia="Times New Roman" w:hAnsi="Arial Narrow" w:cs="Arial Narrow"/>
      <w:sz w:val="18"/>
      <w:szCs w:val="18"/>
      <w:shd w:val="clear" w:color="auto" w:fill="FFFFFF"/>
    </w:rPr>
  </w:style>
  <w:style w:type="character" w:customStyle="1" w:styleId="21">
    <w:name w:val="Основной текст (2)_"/>
    <w:link w:val="22"/>
    <w:uiPriority w:val="99"/>
    <w:locked/>
    <w:rsid w:val="00D27AB4"/>
    <w:rPr>
      <w:rFonts w:ascii="Arial Narrow" w:eastAsia="Times New Roman" w:hAnsi="Arial Narrow" w:cs="Arial Narrow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D27AB4"/>
    <w:pPr>
      <w:widowControl w:val="0"/>
      <w:shd w:val="clear" w:color="auto" w:fill="FFFFFF"/>
      <w:spacing w:before="0" w:after="240" w:line="240" w:lineRule="atLeast"/>
      <w:ind w:hanging="240"/>
      <w:jc w:val="both"/>
      <w:outlineLvl w:val="1"/>
    </w:pPr>
    <w:rPr>
      <w:rFonts w:ascii="Arial Narrow" w:hAnsi="Arial Narrow" w:cs="Arial Narrow"/>
      <w:sz w:val="18"/>
      <w:szCs w:val="18"/>
    </w:rPr>
  </w:style>
  <w:style w:type="paragraph" w:customStyle="1" w:styleId="22">
    <w:name w:val="Основной текст (2)"/>
    <w:basedOn w:val="a"/>
    <w:link w:val="21"/>
    <w:uiPriority w:val="99"/>
    <w:rsid w:val="00D27AB4"/>
    <w:pPr>
      <w:widowControl w:val="0"/>
      <w:shd w:val="clear" w:color="auto" w:fill="FFFFFF"/>
      <w:spacing w:before="240" w:after="0" w:line="220" w:lineRule="exact"/>
      <w:ind w:hanging="340"/>
    </w:pPr>
    <w:rPr>
      <w:rFonts w:ascii="Arial Narrow" w:hAnsi="Arial Narrow" w:cs="Arial Narrow"/>
      <w:sz w:val="18"/>
      <w:szCs w:val="18"/>
    </w:rPr>
  </w:style>
  <w:style w:type="character" w:customStyle="1" w:styleId="4">
    <w:name w:val="Основной текст (4)_"/>
    <w:link w:val="40"/>
    <w:uiPriority w:val="99"/>
    <w:locked/>
    <w:rsid w:val="006E505F"/>
    <w:rPr>
      <w:rFonts w:ascii="Arial Narrow" w:eastAsia="Times New Roman" w:hAnsi="Arial Narrow" w:cs="Arial Narrow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6E505F"/>
    <w:pPr>
      <w:widowControl w:val="0"/>
      <w:shd w:val="clear" w:color="auto" w:fill="FFFFFF"/>
      <w:spacing w:before="180" w:after="0" w:line="353" w:lineRule="exact"/>
      <w:ind w:hanging="880"/>
      <w:jc w:val="both"/>
    </w:pPr>
    <w:rPr>
      <w:rFonts w:ascii="Arial Narrow" w:hAnsi="Arial Narrow" w:cs="Arial Narrow"/>
      <w:sz w:val="18"/>
      <w:szCs w:val="18"/>
    </w:rPr>
  </w:style>
  <w:style w:type="character" w:customStyle="1" w:styleId="4Exact">
    <w:name w:val="Основной текст (4) Exact"/>
    <w:uiPriority w:val="99"/>
    <w:rsid w:val="002B2ECB"/>
    <w:rPr>
      <w:rFonts w:ascii="Arial Narrow" w:eastAsia="Times New Roman" w:hAnsi="Arial Narrow" w:cs="Arial Narrow"/>
      <w:sz w:val="18"/>
      <w:szCs w:val="18"/>
      <w:u w:val="none"/>
    </w:rPr>
  </w:style>
  <w:style w:type="table" w:styleId="a5">
    <w:name w:val="Table Grid"/>
    <w:basedOn w:val="a1"/>
    <w:uiPriority w:val="99"/>
    <w:rsid w:val="002B2EC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1679</Words>
  <Characters>10918</Characters>
  <Application>Microsoft Office Word</Application>
  <DocSecurity>0</DocSecurity>
  <Lines>574</Lines>
  <Paragraphs>246</Paragraphs>
  <ScaleCrop>false</ScaleCrop>
  <Company/>
  <LinksUpToDate>false</LinksUpToDate>
  <CharactersWithSpaces>12351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Trogvar</dc:creator>
  <cp:keywords/>
  <dc:description/>
  <cp:lastModifiedBy>Оксана Ружицкая</cp:lastModifiedBy>
  <cp:revision>8</cp:revision>
  <dcterms:created xsi:type="dcterms:W3CDTF">2015-10-20T16:34:00Z</dcterms:created>
  <dcterms:modified xsi:type="dcterms:W3CDTF">2015-10-21T10:09:00Z</dcterms:modified>
</cp:coreProperties>
</file>